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ED0" w14:textId="77777777" w:rsidR="00B05583" w:rsidRPr="00D23E6E" w:rsidRDefault="00B05583" w:rsidP="002F499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B05583">
        <w:rPr>
          <w:rFonts w:eastAsia="Times New Roman" w:cstheme="minorHAnsi"/>
          <w:b/>
          <w:sz w:val="24"/>
          <w:szCs w:val="24"/>
          <w:u w:val="single"/>
          <w:lang w:eastAsia="fr-FR"/>
        </w:rPr>
        <w:t>Motion du Conseil d’Administration</w:t>
      </w:r>
      <w:r w:rsidR="00D23E6E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- Collège</w:t>
      </w:r>
    </w:p>
    <w:p w14:paraId="7C6D7668" w14:textId="77777777" w:rsidR="002F499F" w:rsidRPr="00B05583" w:rsidRDefault="002F499F" w:rsidP="002F499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</w:p>
    <w:p w14:paraId="0E6475EF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>Collège [Nom du Collège]</w:t>
      </w:r>
    </w:p>
    <w:p w14:paraId="3F0D18EE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4824AC2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 xml:space="preserve">Réuni en séance le [date], le Conseil d’Administration du collège [nom du collège] souhaite exprimer sa profonde inquiétude et son désaccord face à la suppression de divisions de 6e SEGPA dans deux établissements du département de l’Eure, à savoir les collèges de </w:t>
      </w:r>
      <w:proofErr w:type="spellStart"/>
      <w:r w:rsidRPr="00B05583">
        <w:rPr>
          <w:rFonts w:eastAsia="Times New Roman" w:cstheme="minorHAnsi"/>
          <w:sz w:val="24"/>
          <w:szCs w:val="24"/>
          <w:lang w:eastAsia="fr-FR"/>
        </w:rPr>
        <w:t>Bour</w:t>
      </w:r>
      <w:r w:rsidRPr="00D23E6E">
        <w:rPr>
          <w:rFonts w:eastAsia="Times New Roman" w:cstheme="minorHAnsi"/>
          <w:sz w:val="24"/>
          <w:szCs w:val="24"/>
          <w:lang w:eastAsia="fr-FR"/>
        </w:rPr>
        <w:t>gh</w:t>
      </w:r>
      <w:r w:rsidRPr="00B05583">
        <w:rPr>
          <w:rFonts w:eastAsia="Times New Roman" w:cstheme="minorHAnsi"/>
          <w:sz w:val="24"/>
          <w:szCs w:val="24"/>
          <w:lang w:eastAsia="fr-FR"/>
        </w:rPr>
        <w:t>teroulde</w:t>
      </w:r>
      <w:proofErr w:type="spellEnd"/>
      <w:r w:rsidRPr="00B05583">
        <w:rPr>
          <w:rFonts w:eastAsia="Times New Roman" w:cstheme="minorHAnsi"/>
          <w:sz w:val="24"/>
          <w:szCs w:val="24"/>
          <w:lang w:eastAsia="fr-FR"/>
        </w:rPr>
        <w:t xml:space="preserve"> et d’Évreux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B05583">
        <w:rPr>
          <w:rFonts w:eastAsia="Times New Roman" w:cstheme="minorHAnsi"/>
          <w:sz w:val="24"/>
          <w:szCs w:val="24"/>
          <w:lang w:eastAsia="fr-FR"/>
        </w:rPr>
        <w:t>Jean-Rostand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>)</w:t>
      </w:r>
      <w:r w:rsidRPr="00B05583">
        <w:rPr>
          <w:rFonts w:eastAsia="Times New Roman" w:cstheme="minorHAnsi"/>
          <w:sz w:val="24"/>
          <w:szCs w:val="24"/>
          <w:lang w:eastAsia="fr-FR"/>
        </w:rPr>
        <w:t>.</w:t>
      </w:r>
    </w:p>
    <w:p w14:paraId="457AEEAF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23934E" w14:textId="23F7D4E0" w:rsidR="00B05583" w:rsidRPr="00B05583" w:rsidRDefault="00A87314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B65DE">
        <w:rPr>
          <w:rFonts w:eastAsia="Times New Roman" w:cstheme="minorHAnsi"/>
          <w:color w:val="000000" w:themeColor="text1"/>
          <w:sz w:val="24"/>
          <w:szCs w:val="24"/>
          <w:lang w:eastAsia="fr-FR"/>
        </w:rPr>
        <w:t>Nous contestons c</w:t>
      </w:r>
      <w:r w:rsidR="00B05583" w:rsidRPr="002B65DE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ette </w:t>
      </w:r>
      <w:r w:rsidR="00B05583" w:rsidRPr="00B05583">
        <w:rPr>
          <w:rFonts w:eastAsia="Times New Roman" w:cstheme="minorHAnsi"/>
          <w:sz w:val="24"/>
          <w:szCs w:val="24"/>
          <w:lang w:eastAsia="fr-FR"/>
        </w:rPr>
        <w:t>décision, prise sans concertation avec les équipes éducatives pour plusieurs raisons :</w:t>
      </w:r>
    </w:p>
    <w:p w14:paraId="27D6E81C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A934CAA" w14:textId="77777777" w:rsidR="00B05583" w:rsidRPr="00D23E6E" w:rsidRDefault="00B05583" w:rsidP="00B0558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23E6E">
        <w:rPr>
          <w:rFonts w:eastAsia="Times New Roman" w:cstheme="minorHAnsi"/>
          <w:sz w:val="24"/>
          <w:szCs w:val="24"/>
          <w:lang w:eastAsia="fr-FR"/>
        </w:rPr>
        <w:t>Manque de transparence : La suppression des divisions s’est faite sans dialogue avec les acteurs de terrain ni prise en compte des réalités locales.</w:t>
      </w:r>
    </w:p>
    <w:p w14:paraId="7FF1156F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ED030F1" w14:textId="6EFA8475" w:rsidR="00B05583" w:rsidRPr="00D23E6E" w:rsidRDefault="00B05583" w:rsidP="00B0558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23E6E">
        <w:rPr>
          <w:rFonts w:eastAsia="Times New Roman" w:cstheme="minorHAnsi"/>
          <w:sz w:val="24"/>
          <w:szCs w:val="24"/>
          <w:lang w:eastAsia="fr-FR"/>
        </w:rPr>
        <w:t xml:space="preserve">Négation du travail accompli : </w:t>
      </w:r>
      <w:r w:rsidR="00A87314">
        <w:rPr>
          <w:rFonts w:eastAsia="Times New Roman" w:cstheme="minorHAnsi"/>
          <w:sz w:val="24"/>
          <w:szCs w:val="24"/>
          <w:lang w:eastAsia="fr-FR"/>
        </w:rPr>
        <w:t>c</w:t>
      </w:r>
      <w:r w:rsidRPr="00D23E6E">
        <w:rPr>
          <w:rFonts w:eastAsia="Times New Roman" w:cstheme="minorHAnsi"/>
          <w:sz w:val="24"/>
          <w:szCs w:val="24"/>
          <w:lang w:eastAsia="fr-FR"/>
        </w:rPr>
        <w:t xml:space="preserve">ette décision ignore les efforts conjoints des écoles, des 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>familles</w:t>
      </w:r>
      <w:r w:rsidRPr="00D23E6E">
        <w:rPr>
          <w:rFonts w:eastAsia="Times New Roman" w:cstheme="minorHAnsi"/>
          <w:sz w:val="24"/>
          <w:szCs w:val="24"/>
          <w:lang w:eastAsia="fr-FR"/>
        </w:rPr>
        <w:t xml:space="preserve"> et des équipes 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>des SEGPA</w:t>
      </w:r>
      <w:r w:rsidRPr="00D23E6E">
        <w:rPr>
          <w:rFonts w:eastAsia="Times New Roman" w:cstheme="minorHAnsi"/>
          <w:sz w:val="24"/>
          <w:szCs w:val="24"/>
          <w:lang w:eastAsia="fr-FR"/>
        </w:rPr>
        <w:t xml:space="preserve"> pour accompagner les élèves en grande difficulté scolaire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 xml:space="preserve"> vers une orientation adaptée</w:t>
      </w:r>
      <w:r w:rsidRPr="00D23E6E">
        <w:rPr>
          <w:rFonts w:eastAsia="Times New Roman" w:cstheme="minorHAnsi"/>
          <w:sz w:val="24"/>
          <w:szCs w:val="24"/>
          <w:lang w:eastAsia="fr-FR"/>
        </w:rPr>
        <w:t>.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73F283DC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9B987DB" w14:textId="77777777" w:rsidR="00B05583" w:rsidRPr="00D23E6E" w:rsidRDefault="002A751E" w:rsidP="002A751E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A751E">
        <w:rPr>
          <w:rFonts w:eastAsia="Times New Roman" w:cstheme="minorHAnsi"/>
          <w:sz w:val="24"/>
          <w:szCs w:val="24"/>
          <w:lang w:eastAsia="fr-FR"/>
        </w:rPr>
        <w:t>Conséquences pour les élèves vulnérables :</w:t>
      </w:r>
      <w:r w:rsidR="00B05583" w:rsidRPr="00D23E6E">
        <w:rPr>
          <w:rFonts w:eastAsia="Times New Roman" w:cstheme="minorHAnsi"/>
          <w:sz w:val="24"/>
          <w:szCs w:val="24"/>
          <w:lang w:eastAsia="fr-FR"/>
        </w:rPr>
        <w:t xml:space="preserve"> Ce choix compromet l’accès à un parcours adapté pour des élèves qui en ont le plus besoin, remettant en cause le principe d’égalité des chances.</w:t>
      </w:r>
    </w:p>
    <w:p w14:paraId="1D9DBCFE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ECD459D" w14:textId="412C488D" w:rsidR="00A87314" w:rsidRDefault="00A87314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B65DE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De plus, la justification d’ordre démographique est erronée. </w:t>
      </w:r>
      <w:r w:rsidR="00B05583" w:rsidRPr="00D23E6E">
        <w:rPr>
          <w:rFonts w:eastAsia="Times New Roman" w:cstheme="minorHAnsi"/>
          <w:sz w:val="24"/>
          <w:szCs w:val="24"/>
          <w:lang w:eastAsia="fr-FR"/>
        </w:rPr>
        <w:t>L</w:t>
      </w:r>
      <w:r w:rsidR="00B05583" w:rsidRPr="00B05583">
        <w:rPr>
          <w:rFonts w:eastAsia="Times New Roman" w:cstheme="minorHAnsi"/>
          <w:sz w:val="24"/>
          <w:szCs w:val="24"/>
          <w:lang w:eastAsia="fr-FR"/>
        </w:rPr>
        <w:t xml:space="preserve">es sous-commissions de pré-affectation </w:t>
      </w:r>
      <w:r w:rsidR="00B05583" w:rsidRPr="00D23E6E">
        <w:rPr>
          <w:rFonts w:eastAsia="Times New Roman" w:cstheme="minorHAnsi"/>
          <w:sz w:val="24"/>
          <w:szCs w:val="24"/>
          <w:lang w:eastAsia="fr-FR"/>
        </w:rPr>
        <w:t>ont</w:t>
      </w:r>
      <w:r w:rsidR="00B05583" w:rsidRPr="00B0558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05583" w:rsidRPr="00D23E6E">
        <w:rPr>
          <w:rFonts w:eastAsia="Times New Roman" w:cstheme="minorHAnsi"/>
          <w:sz w:val="24"/>
          <w:szCs w:val="24"/>
          <w:lang w:eastAsia="fr-FR"/>
        </w:rPr>
        <w:t xml:space="preserve">statué </w:t>
      </w:r>
      <w:r w:rsidR="00B05583" w:rsidRPr="00B05583">
        <w:rPr>
          <w:rFonts w:eastAsia="Times New Roman" w:cstheme="minorHAnsi"/>
          <w:sz w:val="24"/>
          <w:szCs w:val="24"/>
          <w:lang w:eastAsia="fr-FR"/>
        </w:rPr>
        <w:t>pour ces divisions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 xml:space="preserve"> (</w:t>
      </w:r>
      <w:r>
        <w:rPr>
          <w:rFonts w:eastAsia="Times New Roman" w:cstheme="minorHAnsi"/>
          <w:sz w:val="24"/>
          <w:szCs w:val="24"/>
          <w:lang w:eastAsia="fr-FR"/>
        </w:rPr>
        <w:t>e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>n attente de la CDOEA plénière)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</w:p>
    <w:p w14:paraId="087AC1E2" w14:textId="77777777" w:rsidR="00A87314" w:rsidRDefault="002F499F" w:rsidP="00A87314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87314">
        <w:rPr>
          <w:rFonts w:eastAsia="Times New Roman" w:cstheme="minorHAnsi"/>
          <w:sz w:val="24"/>
          <w:szCs w:val="24"/>
          <w:lang w:eastAsia="fr-FR"/>
        </w:rPr>
        <w:t>Jean Rostand se verrait affecté de 12 élèves l’an prochain</w:t>
      </w:r>
    </w:p>
    <w:p w14:paraId="2B2A842F" w14:textId="77777777" w:rsidR="00A87314" w:rsidRDefault="002F499F" w:rsidP="00A87314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87314">
        <w:rPr>
          <w:rFonts w:eastAsia="Times New Roman" w:cstheme="minorHAnsi"/>
          <w:sz w:val="24"/>
          <w:szCs w:val="24"/>
          <w:lang w:eastAsia="fr-FR"/>
        </w:rPr>
        <w:t>Bourgtheroulde serait complète à 16 élèves.</w:t>
      </w:r>
      <w:r w:rsidR="00B05583" w:rsidRPr="00A8731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02A07758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10F0D6F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 xml:space="preserve">Nous considérons que cette décision constitue </w:t>
      </w:r>
      <w:r w:rsidR="002F499F" w:rsidRPr="00D23E6E">
        <w:rPr>
          <w:rFonts w:eastAsia="Times New Roman" w:cstheme="minorHAnsi"/>
          <w:sz w:val="24"/>
          <w:szCs w:val="24"/>
          <w:lang w:eastAsia="fr-FR"/>
        </w:rPr>
        <w:t>une attaque délibérée envers l’enseign</w:t>
      </w:r>
      <w:r w:rsidR="002A751E">
        <w:rPr>
          <w:rFonts w:eastAsia="Times New Roman" w:cstheme="minorHAnsi"/>
          <w:sz w:val="24"/>
          <w:szCs w:val="24"/>
          <w:lang w:eastAsia="fr-FR"/>
        </w:rPr>
        <w:t>ement adapté</w:t>
      </w:r>
      <w:r w:rsidRPr="00B05583">
        <w:rPr>
          <w:rFonts w:eastAsia="Times New Roman" w:cstheme="minorHAnsi"/>
          <w:sz w:val="24"/>
          <w:szCs w:val="24"/>
          <w:lang w:eastAsia="fr-FR"/>
        </w:rPr>
        <w:t xml:space="preserve"> et </w:t>
      </w:r>
      <w:r w:rsidR="002A751E">
        <w:rPr>
          <w:rFonts w:eastAsia="Times New Roman" w:cstheme="minorHAnsi"/>
          <w:sz w:val="24"/>
          <w:szCs w:val="24"/>
          <w:lang w:eastAsia="fr-FR"/>
        </w:rPr>
        <w:t>l’accompagnement</w:t>
      </w:r>
      <w:r w:rsidRPr="00B05583">
        <w:rPr>
          <w:rFonts w:eastAsia="Times New Roman" w:cstheme="minorHAnsi"/>
          <w:sz w:val="24"/>
          <w:szCs w:val="24"/>
          <w:lang w:eastAsia="fr-FR"/>
        </w:rPr>
        <w:t xml:space="preserve"> des élèves en difficulté, au détriment </w:t>
      </w:r>
      <w:r w:rsidR="006A1776">
        <w:rPr>
          <w:rFonts w:eastAsia="Times New Roman" w:cstheme="minorHAnsi"/>
          <w:sz w:val="24"/>
          <w:szCs w:val="24"/>
          <w:lang w:eastAsia="fr-FR"/>
        </w:rPr>
        <w:t>d’une vision émancipatrice de l’Ecole</w:t>
      </w:r>
      <w:r w:rsidRPr="00B05583">
        <w:rPr>
          <w:rFonts w:eastAsia="Times New Roman" w:cstheme="minorHAnsi"/>
          <w:sz w:val="24"/>
          <w:szCs w:val="24"/>
          <w:lang w:eastAsia="fr-FR"/>
        </w:rPr>
        <w:t>.</w:t>
      </w:r>
      <w:r w:rsidR="002A751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9834A73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CCBD034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>En conséquence, le Conseil d’Administration demande :</w:t>
      </w:r>
    </w:p>
    <w:p w14:paraId="11FF3E19" w14:textId="77777777" w:rsidR="002A751E" w:rsidRDefault="002A751E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7FE0B72" w14:textId="77777777" w:rsidR="002A751E" w:rsidRPr="00B05583" w:rsidRDefault="002A751E" w:rsidP="002A751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1</w:t>
      </w:r>
      <w:r w:rsidRPr="00B05583">
        <w:rPr>
          <w:rFonts w:eastAsia="Times New Roman" w:cstheme="minorHAnsi"/>
          <w:sz w:val="24"/>
          <w:szCs w:val="24"/>
          <w:lang w:eastAsia="fr-FR"/>
        </w:rPr>
        <w:t xml:space="preserve">. Une suspension immédiate de toute décision de fermeture de division de 6e </w:t>
      </w:r>
      <w:r w:rsidR="00515067">
        <w:rPr>
          <w:rFonts w:eastAsia="Times New Roman" w:cstheme="minorHAnsi"/>
          <w:sz w:val="24"/>
          <w:szCs w:val="24"/>
          <w:lang w:eastAsia="fr-FR"/>
        </w:rPr>
        <w:t>dans le département.</w:t>
      </w:r>
    </w:p>
    <w:p w14:paraId="3809B708" w14:textId="77777777" w:rsidR="002A751E" w:rsidRDefault="002A751E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7BF8499" w14:textId="77777777" w:rsidR="00B05583" w:rsidRPr="00B05583" w:rsidRDefault="002A751E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2</w:t>
      </w:r>
      <w:r w:rsidR="00B05583" w:rsidRPr="00B05583">
        <w:rPr>
          <w:rFonts w:eastAsia="Times New Roman" w:cstheme="minorHAnsi"/>
          <w:sz w:val="24"/>
          <w:szCs w:val="24"/>
          <w:lang w:eastAsia="fr-FR"/>
        </w:rPr>
        <w:t>. Une audience collective avec Madame la Directrice Académique, associant les représentants des quinze collèges disposant d’une SEGPA dans le département de l’Eure.</w:t>
      </w:r>
    </w:p>
    <w:p w14:paraId="394EC17E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D61C56F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ADFF1D0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 xml:space="preserve">Nous appelons l’ensemble des collèges </w:t>
      </w:r>
      <w:r w:rsidR="001B732F" w:rsidRPr="00B05583">
        <w:rPr>
          <w:rFonts w:eastAsia="Times New Roman" w:cstheme="minorHAnsi"/>
          <w:sz w:val="24"/>
          <w:szCs w:val="24"/>
          <w:lang w:eastAsia="fr-FR"/>
        </w:rPr>
        <w:t>du département concerné</w:t>
      </w:r>
      <w:r w:rsidRPr="00B05583">
        <w:rPr>
          <w:rFonts w:eastAsia="Times New Roman" w:cstheme="minorHAnsi"/>
          <w:sz w:val="24"/>
          <w:szCs w:val="24"/>
          <w:lang w:eastAsia="fr-FR"/>
        </w:rPr>
        <w:t xml:space="preserve"> par cette problématique à adopter cette motion et à se mobiliser pour défendre </w:t>
      </w:r>
      <w:r w:rsidR="002A751E">
        <w:rPr>
          <w:rFonts w:eastAsia="Times New Roman" w:cstheme="minorHAnsi"/>
          <w:sz w:val="24"/>
          <w:szCs w:val="24"/>
          <w:lang w:eastAsia="fr-FR"/>
        </w:rPr>
        <w:t>l’enseignement adapté</w:t>
      </w:r>
      <w:r w:rsidRPr="00B05583">
        <w:rPr>
          <w:rFonts w:eastAsia="Times New Roman" w:cstheme="minorHAnsi"/>
          <w:sz w:val="24"/>
          <w:szCs w:val="24"/>
          <w:lang w:eastAsia="fr-FR"/>
        </w:rPr>
        <w:t>, au service de tous les élèves.</w:t>
      </w:r>
    </w:p>
    <w:p w14:paraId="0C4CA523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367EAC1" w14:textId="77777777" w:rsidR="00B05583" w:rsidRPr="00B05583" w:rsidRDefault="00B05583" w:rsidP="00B0558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05583">
        <w:rPr>
          <w:rFonts w:eastAsia="Times New Roman" w:cstheme="minorHAnsi"/>
          <w:sz w:val="24"/>
          <w:szCs w:val="24"/>
          <w:lang w:eastAsia="fr-FR"/>
        </w:rPr>
        <w:t>Adopté à l’unanimité/le [nombre de voix pour, contre, abstentions].</w:t>
      </w:r>
    </w:p>
    <w:p w14:paraId="74A5F368" w14:textId="77777777" w:rsidR="006E5E28" w:rsidRPr="00D23E6E" w:rsidRDefault="006E5E28">
      <w:pPr>
        <w:rPr>
          <w:rFonts w:cstheme="minorHAnsi"/>
        </w:rPr>
      </w:pPr>
    </w:p>
    <w:p w14:paraId="1D77E261" w14:textId="77777777" w:rsidR="00D23E6E" w:rsidRPr="00D23E6E" w:rsidRDefault="00D23E6E">
      <w:pPr>
        <w:rPr>
          <w:rFonts w:cstheme="minorHAnsi"/>
        </w:rPr>
      </w:pP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</w:r>
      <w:r w:rsidRPr="00D23E6E">
        <w:rPr>
          <w:rFonts w:cstheme="minorHAnsi"/>
        </w:rPr>
        <w:tab/>
        <w:t xml:space="preserve">Les </w:t>
      </w:r>
      <w:r w:rsidR="002A751E" w:rsidRPr="00D23E6E">
        <w:rPr>
          <w:rFonts w:cstheme="minorHAnsi"/>
        </w:rPr>
        <w:t>représen</w:t>
      </w:r>
      <w:r w:rsidR="002A751E">
        <w:rPr>
          <w:rFonts w:cstheme="minorHAnsi"/>
        </w:rPr>
        <w:t xml:space="preserve">tants </w:t>
      </w:r>
      <w:r w:rsidR="00C67251">
        <w:rPr>
          <w:rFonts w:cstheme="minorHAnsi"/>
        </w:rPr>
        <w:t>…</w:t>
      </w:r>
    </w:p>
    <w:sectPr w:rsidR="00D23E6E" w:rsidRPr="00D23E6E" w:rsidSect="00050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EE6"/>
    <w:multiLevelType w:val="hybridMultilevel"/>
    <w:tmpl w:val="31D64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65F1"/>
    <w:multiLevelType w:val="hybridMultilevel"/>
    <w:tmpl w:val="4A9CC54A"/>
    <w:lvl w:ilvl="0" w:tplc="7714BD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37315">
    <w:abstractNumId w:val="0"/>
  </w:num>
  <w:num w:numId="2" w16cid:durableId="3886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504C0"/>
    <w:rsid w:val="00142B84"/>
    <w:rsid w:val="001B732F"/>
    <w:rsid w:val="002A751E"/>
    <w:rsid w:val="002B65DE"/>
    <w:rsid w:val="002F499F"/>
    <w:rsid w:val="00515067"/>
    <w:rsid w:val="006A1776"/>
    <w:rsid w:val="006E28D1"/>
    <w:rsid w:val="006E5E28"/>
    <w:rsid w:val="00A87314"/>
    <w:rsid w:val="00B05583"/>
    <w:rsid w:val="00C67251"/>
    <w:rsid w:val="00D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503"/>
  <w15:chartTrackingRefBased/>
  <w15:docId w15:val="{1BA1B787-B1FE-4FC4-805D-86AB189C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5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COL-SCCM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adjointsegpa</dc:creator>
  <cp:keywords/>
  <dc:description/>
  <cp:lastModifiedBy>fsu27@fsu.fr</cp:lastModifiedBy>
  <cp:revision>2</cp:revision>
  <cp:lastPrinted>2025-01-28T14:51:00Z</cp:lastPrinted>
  <dcterms:created xsi:type="dcterms:W3CDTF">2025-01-28T21:07:00Z</dcterms:created>
  <dcterms:modified xsi:type="dcterms:W3CDTF">2025-01-28T21:07:00Z</dcterms:modified>
</cp:coreProperties>
</file>